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AFE" w:rsidRPr="003114E2" w:rsidRDefault="00803AFE" w:rsidP="00803AFE">
      <w:pPr>
        <w:tabs>
          <w:tab w:val="left" w:pos="7020"/>
        </w:tabs>
        <w:autoSpaceDE w:val="0"/>
        <w:autoSpaceDN w:val="0"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114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Извещение о проведении </w:t>
      </w:r>
      <w:r w:rsidR="007D3EB6">
        <w:rPr>
          <w:rFonts w:ascii="Times New Roman" w:eastAsia="Times New Roman" w:hAnsi="Times New Roman" w:cs="Times New Roman"/>
          <w:sz w:val="25"/>
          <w:szCs w:val="25"/>
          <w:lang w:eastAsia="ru-RU"/>
        </w:rPr>
        <w:t>годового</w:t>
      </w:r>
      <w:r w:rsidRPr="003114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общего собрания акционеров Общества</w:t>
      </w:r>
    </w:p>
    <w:p w:rsidR="00803AFE" w:rsidRPr="003114E2" w:rsidRDefault="00803AFE" w:rsidP="00803AFE">
      <w:pPr>
        <w:tabs>
          <w:tab w:val="left" w:pos="7020"/>
        </w:tabs>
        <w:autoSpaceDE w:val="0"/>
        <w:autoSpaceDN w:val="0"/>
        <w:spacing w:after="0" w:line="240" w:lineRule="auto"/>
        <w:ind w:right="-8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03AFE" w:rsidRPr="003114E2" w:rsidRDefault="00803AFE" w:rsidP="00803AFE">
      <w:pPr>
        <w:tabs>
          <w:tab w:val="left" w:pos="7020"/>
        </w:tabs>
        <w:autoSpaceDE w:val="0"/>
        <w:autoSpaceDN w:val="0"/>
        <w:spacing w:after="0" w:line="240" w:lineRule="auto"/>
        <w:ind w:right="-8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03AFE" w:rsidRPr="003114E2" w:rsidRDefault="00803AFE" w:rsidP="00803AFE">
      <w:pPr>
        <w:pStyle w:val="a4"/>
        <w:jc w:val="center"/>
        <w:rPr>
          <w:rFonts w:ascii="Times New Roman" w:hAnsi="Times New Roman" w:cs="Times New Roman"/>
          <w:sz w:val="25"/>
          <w:szCs w:val="25"/>
        </w:rPr>
      </w:pPr>
      <w:r w:rsidRPr="003114E2">
        <w:rPr>
          <w:rFonts w:ascii="Times New Roman" w:hAnsi="Times New Roman" w:cs="Times New Roman"/>
          <w:b/>
          <w:sz w:val="25"/>
          <w:szCs w:val="25"/>
        </w:rPr>
        <w:t xml:space="preserve">Открытое акционерное общество </w:t>
      </w:r>
      <w:r w:rsidRPr="003114E2">
        <w:rPr>
          <w:rFonts w:ascii="Times New Roman" w:hAnsi="Times New Roman" w:cs="Times New Roman"/>
          <w:sz w:val="25"/>
          <w:szCs w:val="25"/>
        </w:rPr>
        <w:t>«</w:t>
      </w:r>
      <w:r w:rsidRPr="003114E2">
        <w:rPr>
          <w:rFonts w:ascii="Times New Roman" w:hAnsi="Times New Roman" w:cs="Times New Roman"/>
          <w:b/>
          <w:sz w:val="25"/>
          <w:szCs w:val="25"/>
        </w:rPr>
        <w:t>Универсам Центральный</w:t>
      </w:r>
      <w:r w:rsidRPr="003114E2">
        <w:rPr>
          <w:rFonts w:ascii="Times New Roman" w:hAnsi="Times New Roman" w:cs="Times New Roman"/>
          <w:sz w:val="25"/>
          <w:szCs w:val="25"/>
        </w:rPr>
        <w:t xml:space="preserve">» </w:t>
      </w:r>
    </w:p>
    <w:p w:rsidR="00803AFE" w:rsidRPr="003114E2" w:rsidRDefault="00803AFE" w:rsidP="00803AFE">
      <w:pPr>
        <w:pStyle w:val="a4"/>
        <w:rPr>
          <w:rFonts w:ascii="Times New Roman" w:hAnsi="Times New Roman" w:cs="Times New Roman"/>
          <w:sz w:val="25"/>
          <w:szCs w:val="25"/>
        </w:rPr>
      </w:pPr>
    </w:p>
    <w:p w:rsidR="00803AFE" w:rsidRPr="003114E2" w:rsidRDefault="007B396E" w:rsidP="00803AFE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5"/>
          <w:szCs w:val="25"/>
        </w:rPr>
      </w:pPr>
      <w:r w:rsidRPr="003114E2">
        <w:rPr>
          <w:rFonts w:ascii="Times New Roman" w:hAnsi="Times New Roman" w:cs="Times New Roman"/>
          <w:b/>
          <w:sz w:val="25"/>
          <w:szCs w:val="25"/>
        </w:rPr>
        <w:t>31</w:t>
      </w:r>
      <w:r w:rsidR="009A0545" w:rsidRPr="003114E2">
        <w:rPr>
          <w:rFonts w:ascii="Times New Roman" w:hAnsi="Times New Roman" w:cs="Times New Roman"/>
          <w:b/>
          <w:sz w:val="25"/>
          <w:szCs w:val="25"/>
        </w:rPr>
        <w:t>.03</w:t>
      </w:r>
      <w:r w:rsidR="007D3EB6">
        <w:rPr>
          <w:rFonts w:ascii="Times New Roman" w:hAnsi="Times New Roman" w:cs="Times New Roman"/>
          <w:b/>
          <w:sz w:val="25"/>
          <w:szCs w:val="25"/>
        </w:rPr>
        <w:t>.2022</w:t>
      </w:r>
      <w:r w:rsidR="00803AFE" w:rsidRPr="003114E2">
        <w:rPr>
          <w:rFonts w:ascii="Times New Roman" w:hAnsi="Times New Roman" w:cs="Times New Roman"/>
          <w:b/>
          <w:sz w:val="25"/>
          <w:szCs w:val="25"/>
        </w:rPr>
        <w:t xml:space="preserve"> в 12.00 ч.</w:t>
      </w:r>
      <w:r w:rsidR="00803AFE" w:rsidRPr="003114E2">
        <w:rPr>
          <w:rFonts w:ascii="Times New Roman" w:hAnsi="Times New Roman" w:cs="Times New Roman"/>
          <w:sz w:val="25"/>
          <w:szCs w:val="25"/>
        </w:rPr>
        <w:t xml:space="preserve"> состоится </w:t>
      </w:r>
      <w:r w:rsidR="007D3EB6">
        <w:rPr>
          <w:rFonts w:ascii="Times New Roman" w:hAnsi="Times New Roman" w:cs="Times New Roman"/>
          <w:sz w:val="25"/>
          <w:szCs w:val="25"/>
        </w:rPr>
        <w:t>годовое</w:t>
      </w:r>
      <w:r w:rsidR="00803AFE" w:rsidRPr="003114E2">
        <w:rPr>
          <w:rFonts w:ascii="Times New Roman" w:hAnsi="Times New Roman" w:cs="Times New Roman"/>
          <w:sz w:val="25"/>
          <w:szCs w:val="25"/>
        </w:rPr>
        <w:t xml:space="preserve"> собрание акционеров </w:t>
      </w:r>
      <w:r w:rsidR="000C281E" w:rsidRPr="003114E2">
        <w:rPr>
          <w:rFonts w:ascii="Times New Roman" w:hAnsi="Times New Roman" w:cs="Times New Roman"/>
          <w:sz w:val="25"/>
          <w:szCs w:val="25"/>
        </w:rPr>
        <w:t xml:space="preserve">ОАО </w:t>
      </w:r>
      <w:r w:rsidR="00A56F03" w:rsidRPr="003114E2">
        <w:rPr>
          <w:rFonts w:ascii="Times New Roman" w:hAnsi="Times New Roman" w:cs="Times New Roman"/>
          <w:sz w:val="25"/>
          <w:szCs w:val="25"/>
        </w:rPr>
        <w:t>«Универсам Центральный»</w:t>
      </w:r>
      <w:r w:rsidR="00803AFE" w:rsidRPr="003114E2">
        <w:rPr>
          <w:rFonts w:ascii="Times New Roman" w:hAnsi="Times New Roman" w:cs="Times New Roman"/>
          <w:sz w:val="25"/>
          <w:szCs w:val="25"/>
        </w:rPr>
        <w:t xml:space="preserve"> в очной форме по адресу: </w:t>
      </w:r>
      <w:r w:rsidRPr="00311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Минск, ул. </w:t>
      </w:r>
      <w:proofErr w:type="spellStart"/>
      <w:r w:rsidR="007D3EB6">
        <w:rPr>
          <w:rFonts w:ascii="Times New Roman" w:hAnsi="Times New Roman" w:cs="Times New Roman"/>
          <w:sz w:val="24"/>
          <w:szCs w:val="24"/>
          <w:shd w:val="clear" w:color="auto" w:fill="FFFFFF"/>
        </w:rPr>
        <w:t>Корвата</w:t>
      </w:r>
      <w:proofErr w:type="spellEnd"/>
      <w:r w:rsidRPr="00311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д. </w:t>
      </w:r>
      <w:r w:rsidR="007D3EB6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311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114E2">
        <w:rPr>
          <w:rFonts w:ascii="Times New Roman" w:hAnsi="Times New Roman" w:cs="Times New Roman"/>
          <w:sz w:val="24"/>
          <w:szCs w:val="24"/>
          <w:shd w:val="clear" w:color="auto" w:fill="FFFFFF"/>
        </w:rPr>
        <w:t>каб</w:t>
      </w:r>
      <w:proofErr w:type="spellEnd"/>
      <w:r w:rsidRPr="00311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7D3EB6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3114E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03AFE" w:rsidRPr="003114E2" w:rsidRDefault="00803AFE" w:rsidP="00803AFE">
      <w:pPr>
        <w:ind w:firstLine="284"/>
        <w:jc w:val="both"/>
        <w:rPr>
          <w:rFonts w:ascii="Times New Roman" w:hAnsi="Times New Roman" w:cs="Times New Roman"/>
          <w:sz w:val="25"/>
          <w:szCs w:val="25"/>
        </w:rPr>
      </w:pPr>
      <w:r w:rsidRPr="003114E2">
        <w:rPr>
          <w:rFonts w:ascii="Times New Roman" w:hAnsi="Times New Roman" w:cs="Times New Roman"/>
          <w:sz w:val="25"/>
          <w:szCs w:val="25"/>
        </w:rPr>
        <w:t>ПОВЕСТКА ДНЯ:</w:t>
      </w:r>
      <w:r w:rsidR="00E279B0" w:rsidRPr="003114E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</w:p>
    <w:p w:rsidR="007B396E" w:rsidRPr="003114E2" w:rsidRDefault="007B396E" w:rsidP="007B396E">
      <w:pPr>
        <w:pStyle w:val="a3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Отчёт </w:t>
      </w:r>
      <w:r w:rsidR="003D592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</w:t>
      </w:r>
      <w:r w:rsidR="00F8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  <w:r w:rsidRPr="00311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итогах финансово-хозяйственн</w:t>
      </w:r>
      <w:r w:rsidR="00E20CB1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деятельности Общества за 2021</w:t>
      </w:r>
      <w:r w:rsidRPr="00311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основных направлениях развития Общества в 202</w:t>
      </w:r>
      <w:r w:rsidR="00E20CB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11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году.</w:t>
      </w:r>
    </w:p>
    <w:p w:rsidR="007B396E" w:rsidRPr="003114E2" w:rsidRDefault="007B396E" w:rsidP="007B396E">
      <w:pPr>
        <w:pStyle w:val="a3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заключения аудиторской проверки финансово-хозяйствен</w:t>
      </w:r>
      <w:r w:rsidR="00E20CB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деятельности Общества в 2021</w:t>
      </w:r>
      <w:r w:rsidRPr="00311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году, заключения ревиз</w:t>
      </w:r>
      <w:r w:rsidR="00E20CB1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ионной комиссии</w:t>
      </w:r>
      <w:r w:rsidRPr="00311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</w:t>
      </w:r>
      <w:r w:rsidR="003D592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деятельности Общества</w:t>
      </w:r>
      <w:r w:rsidRPr="003114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396E" w:rsidRPr="003114E2" w:rsidRDefault="007B396E" w:rsidP="007B396E">
      <w:pPr>
        <w:pStyle w:val="a3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годового отчета, бухгалтерского баланса, отчёта о при</w:t>
      </w:r>
      <w:r w:rsidR="00CE0451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былях и убытках Общества за 2021</w:t>
      </w:r>
      <w:r w:rsidRPr="00311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</w:t>
      </w:r>
    </w:p>
    <w:p w:rsidR="007B396E" w:rsidRPr="003114E2" w:rsidRDefault="007B396E" w:rsidP="007B396E">
      <w:pPr>
        <w:pStyle w:val="a3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E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порядка распределения чистой пр</w:t>
      </w:r>
      <w:r w:rsidR="00CE0451">
        <w:rPr>
          <w:rFonts w:ascii="Times New Roman" w:eastAsia="Times New Roman" w:hAnsi="Times New Roman" w:cs="Times New Roman"/>
          <w:sz w:val="24"/>
          <w:szCs w:val="24"/>
          <w:lang w:eastAsia="ru-RU"/>
        </w:rPr>
        <w:t>ибыли (покрытия убытков) за 2021</w:t>
      </w:r>
      <w:r w:rsidRPr="00311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7B396E" w:rsidRPr="003114E2" w:rsidRDefault="007B396E" w:rsidP="007B396E">
      <w:pPr>
        <w:pStyle w:val="a3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отчета о работе наблюд</w:t>
      </w:r>
      <w:r w:rsidR="00CE0451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ательного совета Общества в 2021</w:t>
      </w:r>
      <w:r w:rsidRPr="00311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7B396E" w:rsidRPr="003114E2" w:rsidRDefault="007B396E" w:rsidP="007B396E">
      <w:pPr>
        <w:pStyle w:val="a3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избрании членов наблюдательного совета и ревизора Общества.</w:t>
      </w:r>
    </w:p>
    <w:p w:rsidR="007B396E" w:rsidRDefault="007B396E" w:rsidP="007B396E">
      <w:pPr>
        <w:pStyle w:val="a3"/>
        <w:numPr>
          <w:ilvl w:val="0"/>
          <w:numId w:val="5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условий материального вознаграждения членам наблюдательного совета и ревизора общества. </w:t>
      </w:r>
    </w:p>
    <w:p w:rsidR="00803AFE" w:rsidRPr="00FB0123" w:rsidRDefault="00803AFE" w:rsidP="00803AFE">
      <w:pPr>
        <w:pStyle w:val="a4"/>
        <w:ind w:right="707"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FB0123" w:rsidRPr="00033CC7" w:rsidRDefault="00FB0123" w:rsidP="00FB012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3CC7">
        <w:rPr>
          <w:rFonts w:ascii="Times New Roman" w:hAnsi="Times New Roman" w:cs="Times New Roman"/>
          <w:color w:val="0000CC"/>
          <w:sz w:val="24"/>
          <w:szCs w:val="24"/>
        </w:rPr>
        <w:t>Форма проведения собрания – очная;</w:t>
      </w:r>
      <w:r w:rsidRPr="00033CC7">
        <w:rPr>
          <w:rFonts w:ascii="Times New Roman" w:hAnsi="Times New Roman" w:cs="Times New Roman"/>
          <w:sz w:val="24"/>
          <w:szCs w:val="24"/>
        </w:rPr>
        <w:t xml:space="preserve"> форма голосования по всем вопросам повестки дня </w:t>
      </w:r>
      <w:r>
        <w:rPr>
          <w:rFonts w:ascii="Times New Roman" w:hAnsi="Times New Roman" w:cs="Times New Roman"/>
          <w:sz w:val="24"/>
          <w:szCs w:val="24"/>
        </w:rPr>
        <w:t>собрания – открытое голосование карточками.</w:t>
      </w:r>
      <w:r w:rsidRPr="00033C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123" w:rsidRPr="001E1F98" w:rsidRDefault="00FB0123" w:rsidP="00FB0123">
      <w:pPr>
        <w:pStyle w:val="ConsPlusNormal"/>
        <w:ind w:firstLine="567"/>
        <w:jc w:val="both"/>
        <w:rPr>
          <w:rFonts w:ascii="Times New Roman" w:hAnsi="Times New Roman" w:cs="Times New Roman"/>
          <w:color w:val="FF33CC"/>
          <w:sz w:val="16"/>
          <w:szCs w:val="16"/>
        </w:rPr>
      </w:pPr>
    </w:p>
    <w:p w:rsidR="00FB0123" w:rsidRPr="006B75C4" w:rsidRDefault="00D51731" w:rsidP="00FB0123">
      <w:pPr>
        <w:pStyle w:val="ConsPlusNormal"/>
        <w:ind w:firstLine="567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color w:val="7030A0"/>
          <w:sz w:val="24"/>
          <w:szCs w:val="24"/>
        </w:rPr>
        <w:t>Акционеры</w:t>
      </w:r>
      <w:r w:rsidR="00FB0123" w:rsidRPr="006B75C4">
        <w:rPr>
          <w:rFonts w:ascii="Times New Roman" w:hAnsi="Times New Roman" w:cs="Times New Roman"/>
          <w:color w:val="7030A0"/>
          <w:sz w:val="24"/>
          <w:szCs w:val="24"/>
        </w:rPr>
        <w:t xml:space="preserve"> вправе ознакомиться с документами и информацией подготовленной Обществом в целях проведения очередного общего собрания </w:t>
      </w:r>
      <w:r>
        <w:rPr>
          <w:rFonts w:ascii="Times New Roman" w:hAnsi="Times New Roman" w:cs="Times New Roman"/>
          <w:color w:val="7030A0"/>
          <w:sz w:val="24"/>
          <w:szCs w:val="24"/>
        </w:rPr>
        <w:t>акционеров Общества</w:t>
      </w:r>
      <w:r w:rsidR="00FB0123" w:rsidRPr="006B75C4">
        <w:rPr>
          <w:rFonts w:ascii="Times New Roman" w:hAnsi="Times New Roman" w:cs="Times New Roman"/>
          <w:color w:val="7030A0"/>
          <w:sz w:val="24"/>
          <w:szCs w:val="24"/>
        </w:rPr>
        <w:t xml:space="preserve">: </w:t>
      </w:r>
    </w:p>
    <w:p w:rsidR="00FB0123" w:rsidRPr="006B75C4" w:rsidRDefault="00FB0123" w:rsidP="00FB0123">
      <w:pPr>
        <w:pStyle w:val="a3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6B75C4">
        <w:rPr>
          <w:rFonts w:ascii="Times New Roman" w:hAnsi="Times New Roman" w:cs="Times New Roman"/>
          <w:color w:val="7030A0"/>
          <w:sz w:val="24"/>
          <w:szCs w:val="24"/>
        </w:rPr>
        <w:t>бухгалтерский баланс Общества, отчет о прибылях и убытках за 2021 год;</w:t>
      </w:r>
    </w:p>
    <w:p w:rsidR="00FB0123" w:rsidRPr="006B75C4" w:rsidRDefault="000A1D22" w:rsidP="00FB0123">
      <w:pPr>
        <w:pStyle w:val="a3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7030A0"/>
          <w:sz w:val="24"/>
          <w:szCs w:val="24"/>
        </w:rPr>
        <w:t>заключение аудитора и ревизионной комиссии</w:t>
      </w:r>
      <w:r w:rsidR="00FB0123" w:rsidRPr="006B75C4">
        <w:rPr>
          <w:rFonts w:ascii="Times New Roman" w:hAnsi="Times New Roman" w:cs="Times New Roman"/>
          <w:color w:val="7030A0"/>
          <w:sz w:val="24"/>
          <w:szCs w:val="24"/>
        </w:rPr>
        <w:t xml:space="preserve"> по годовому отчету;</w:t>
      </w:r>
    </w:p>
    <w:p w:rsidR="00FB0123" w:rsidRPr="006B75C4" w:rsidRDefault="00FB0123" w:rsidP="00FB0123">
      <w:pPr>
        <w:pStyle w:val="a3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6B75C4">
        <w:rPr>
          <w:rFonts w:ascii="Times New Roman" w:hAnsi="Times New Roman" w:cs="Times New Roman"/>
          <w:color w:val="7030A0"/>
          <w:sz w:val="24"/>
          <w:szCs w:val="24"/>
        </w:rPr>
        <w:t>годовой отчет директора (информация о деятельности этого общества за отчетный период);</w:t>
      </w:r>
    </w:p>
    <w:p w:rsidR="00623FF5" w:rsidRPr="00623FF5" w:rsidRDefault="00623FF5" w:rsidP="00623FF5">
      <w:pPr>
        <w:pStyle w:val="a3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6B75C4">
        <w:rPr>
          <w:rFonts w:ascii="Times New Roman" w:hAnsi="Times New Roman" w:cs="Times New Roman"/>
          <w:color w:val="7030A0"/>
          <w:sz w:val="24"/>
          <w:szCs w:val="24"/>
        </w:rPr>
        <w:t xml:space="preserve">годовой отчет </w:t>
      </w:r>
      <w:r>
        <w:rPr>
          <w:rFonts w:ascii="Times New Roman" w:hAnsi="Times New Roman" w:cs="Times New Roman"/>
          <w:color w:val="7030A0"/>
          <w:sz w:val="24"/>
          <w:szCs w:val="24"/>
        </w:rPr>
        <w:t>наблюдательного совета;</w:t>
      </w:r>
    </w:p>
    <w:p w:rsidR="00FB0123" w:rsidRPr="006B75C4" w:rsidRDefault="00FB0123" w:rsidP="00623FF5">
      <w:pPr>
        <w:pStyle w:val="a3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6B75C4">
        <w:rPr>
          <w:rFonts w:ascii="Times New Roman" w:hAnsi="Times New Roman" w:cs="Times New Roman"/>
          <w:color w:val="7030A0"/>
          <w:sz w:val="24"/>
        </w:rPr>
        <w:t>сведения о выдвинутых кандидатах в избираемые органы Общества;</w:t>
      </w:r>
    </w:p>
    <w:p w:rsidR="00FB0123" w:rsidRPr="006B75C4" w:rsidRDefault="00FB0123" w:rsidP="00FB0123">
      <w:pPr>
        <w:pStyle w:val="a3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6B75C4">
        <w:rPr>
          <w:rFonts w:ascii="Times New Roman" w:hAnsi="Times New Roman" w:cs="Times New Roman"/>
          <w:color w:val="7030A0"/>
          <w:sz w:val="24"/>
          <w:szCs w:val="24"/>
        </w:rPr>
        <w:t xml:space="preserve">проект решений годового общего собрания </w:t>
      </w:r>
      <w:r w:rsidR="00D51731">
        <w:rPr>
          <w:rFonts w:ascii="Times New Roman" w:hAnsi="Times New Roman" w:cs="Times New Roman"/>
          <w:color w:val="7030A0"/>
          <w:sz w:val="24"/>
          <w:szCs w:val="24"/>
        </w:rPr>
        <w:t>акционеров</w:t>
      </w:r>
      <w:r w:rsidRPr="006B75C4">
        <w:rPr>
          <w:rFonts w:ascii="Times New Roman" w:hAnsi="Times New Roman" w:cs="Times New Roman"/>
          <w:color w:val="7030A0"/>
          <w:sz w:val="24"/>
          <w:szCs w:val="24"/>
        </w:rPr>
        <w:t>.</w:t>
      </w:r>
    </w:p>
    <w:p w:rsidR="00FB0123" w:rsidRPr="00033CC7" w:rsidRDefault="00FB0123" w:rsidP="00FB01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33CC7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4759F2" w:rsidRPr="00311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Минск, ул. </w:t>
      </w:r>
      <w:proofErr w:type="spellStart"/>
      <w:r w:rsidR="004759F2">
        <w:rPr>
          <w:rFonts w:ascii="Times New Roman" w:hAnsi="Times New Roman" w:cs="Times New Roman"/>
          <w:sz w:val="24"/>
          <w:szCs w:val="24"/>
          <w:shd w:val="clear" w:color="auto" w:fill="FFFFFF"/>
        </w:rPr>
        <w:t>Корвата</w:t>
      </w:r>
      <w:proofErr w:type="spellEnd"/>
      <w:r w:rsidR="004759F2" w:rsidRPr="00311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д. </w:t>
      </w:r>
      <w:r w:rsidR="004759F2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4759F2" w:rsidRPr="00311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4759F2" w:rsidRPr="003114E2">
        <w:rPr>
          <w:rFonts w:ascii="Times New Roman" w:hAnsi="Times New Roman" w:cs="Times New Roman"/>
          <w:sz w:val="24"/>
          <w:szCs w:val="24"/>
          <w:shd w:val="clear" w:color="auto" w:fill="FFFFFF"/>
        </w:rPr>
        <w:t>каб</w:t>
      </w:r>
      <w:proofErr w:type="spellEnd"/>
      <w:r w:rsidR="004759F2" w:rsidRPr="00311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4759F2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4759F2">
        <w:rPr>
          <w:rFonts w:ascii="Times New Roman" w:hAnsi="Times New Roman" w:cs="Times New Roman"/>
          <w:sz w:val="24"/>
          <w:szCs w:val="24"/>
        </w:rPr>
        <w:t>, в рабочие дни с 10 часов 00</w:t>
      </w:r>
      <w:r w:rsidRPr="00033CC7">
        <w:rPr>
          <w:rFonts w:ascii="Times New Roman" w:hAnsi="Times New Roman" w:cs="Times New Roman"/>
          <w:sz w:val="24"/>
          <w:szCs w:val="24"/>
        </w:rPr>
        <w:t xml:space="preserve"> минут д</w:t>
      </w:r>
      <w:r>
        <w:rPr>
          <w:rFonts w:ascii="Times New Roman" w:hAnsi="Times New Roman" w:cs="Times New Roman"/>
          <w:sz w:val="24"/>
          <w:szCs w:val="24"/>
        </w:rPr>
        <w:t xml:space="preserve">о 16 часов 30 минут в период с </w:t>
      </w:r>
      <w:r w:rsidR="00157A15">
        <w:rPr>
          <w:rFonts w:ascii="Times New Roman" w:hAnsi="Times New Roman" w:cs="Times New Roman"/>
          <w:color w:val="0000CC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.03.2022</w:t>
      </w:r>
      <w:r w:rsidRPr="00033CC7">
        <w:rPr>
          <w:rFonts w:ascii="Times New Roman" w:hAnsi="Times New Roman" w:cs="Times New Roman"/>
          <w:sz w:val="24"/>
          <w:szCs w:val="24"/>
        </w:rPr>
        <w:t xml:space="preserve"> по дату проведения годового собрания (включительно).</w:t>
      </w:r>
    </w:p>
    <w:p w:rsidR="00FB0123" w:rsidRPr="00033CC7" w:rsidRDefault="00FB0123" w:rsidP="00FB0123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033CC7">
        <w:rPr>
          <w:rFonts w:ascii="Times New Roman" w:hAnsi="Times New Roman"/>
          <w:sz w:val="24"/>
          <w:szCs w:val="24"/>
        </w:rPr>
        <w:t xml:space="preserve">Регистрация </w:t>
      </w:r>
      <w:r w:rsidR="0072032D">
        <w:rPr>
          <w:rFonts w:ascii="Times New Roman" w:hAnsi="Times New Roman"/>
          <w:sz w:val="24"/>
          <w:szCs w:val="24"/>
        </w:rPr>
        <w:t>акционеров</w:t>
      </w:r>
      <w:r w:rsidRPr="00033CC7">
        <w:rPr>
          <w:rFonts w:ascii="Times New Roman" w:hAnsi="Times New Roman"/>
          <w:sz w:val="24"/>
          <w:szCs w:val="24"/>
        </w:rPr>
        <w:t xml:space="preserve"> (представителей) для участия в собрании осуществляется: на основании предъявления документов, удостоверяющих личность (паспорта) и документа подтверждающего полномочия (доверенность, иной документ); п</w:t>
      </w:r>
      <w:r w:rsidR="00AE4D4D">
        <w:rPr>
          <w:rFonts w:ascii="Times New Roman" w:hAnsi="Times New Roman"/>
          <w:sz w:val="24"/>
          <w:szCs w:val="24"/>
        </w:rPr>
        <w:t>о месту проведения собрания с 11 часов 0</w:t>
      </w:r>
      <w:r w:rsidRPr="00033CC7">
        <w:rPr>
          <w:rFonts w:ascii="Times New Roman" w:hAnsi="Times New Roman"/>
          <w:sz w:val="24"/>
          <w:szCs w:val="24"/>
        </w:rPr>
        <w:t xml:space="preserve">0 минут по 1 часов </w:t>
      </w:r>
      <w:r w:rsidR="00AE4D4D">
        <w:rPr>
          <w:rFonts w:ascii="Times New Roman" w:hAnsi="Times New Roman"/>
          <w:sz w:val="24"/>
          <w:szCs w:val="24"/>
        </w:rPr>
        <w:t>4</w:t>
      </w:r>
      <w:r w:rsidRPr="00033CC7">
        <w:rPr>
          <w:rFonts w:ascii="Times New Roman" w:hAnsi="Times New Roman"/>
          <w:sz w:val="24"/>
          <w:szCs w:val="24"/>
        </w:rPr>
        <w:t>5 минут.</w:t>
      </w:r>
    </w:p>
    <w:p w:rsidR="00803AFE" w:rsidRPr="003114E2" w:rsidRDefault="00803AFE" w:rsidP="00803AFE">
      <w:pPr>
        <w:pStyle w:val="a4"/>
        <w:ind w:right="707" w:firstLine="28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114E2">
        <w:rPr>
          <w:rFonts w:ascii="Times New Roman" w:hAnsi="Times New Roman" w:cs="Times New Roman"/>
          <w:sz w:val="25"/>
          <w:szCs w:val="25"/>
        </w:rPr>
        <w:t>Дата формирования реестра акционеров</w:t>
      </w:r>
      <w:r w:rsidR="00F803BE">
        <w:rPr>
          <w:rFonts w:ascii="Times New Roman" w:hAnsi="Times New Roman" w:cs="Times New Roman"/>
          <w:sz w:val="25"/>
          <w:szCs w:val="25"/>
        </w:rPr>
        <w:t>: 01</w:t>
      </w:r>
      <w:r w:rsidR="008804A2" w:rsidRPr="003114E2">
        <w:rPr>
          <w:rFonts w:ascii="Times New Roman" w:hAnsi="Times New Roman" w:cs="Times New Roman"/>
          <w:sz w:val="25"/>
          <w:szCs w:val="25"/>
        </w:rPr>
        <w:t>.03</w:t>
      </w:r>
      <w:r w:rsidR="004660F9">
        <w:rPr>
          <w:rFonts w:ascii="Times New Roman" w:hAnsi="Times New Roman" w:cs="Times New Roman"/>
          <w:sz w:val="25"/>
          <w:szCs w:val="25"/>
        </w:rPr>
        <w:t>.2022</w:t>
      </w:r>
      <w:r w:rsidRPr="003114E2">
        <w:rPr>
          <w:rFonts w:ascii="Times New Roman" w:hAnsi="Times New Roman" w:cs="Times New Roman"/>
          <w:sz w:val="25"/>
          <w:szCs w:val="25"/>
        </w:rPr>
        <w:t xml:space="preserve"> (решение</w:t>
      </w:r>
      <w:r w:rsidR="008804A2" w:rsidRPr="003114E2">
        <w:rPr>
          <w:rFonts w:ascii="Times New Roman" w:hAnsi="Times New Roman" w:cs="Times New Roman"/>
          <w:sz w:val="25"/>
          <w:szCs w:val="25"/>
        </w:rPr>
        <w:t xml:space="preserve"> </w:t>
      </w:r>
      <w:r w:rsidR="009C653D" w:rsidRPr="003114E2">
        <w:rPr>
          <w:rFonts w:ascii="Times New Roman" w:hAnsi="Times New Roman" w:cs="Times New Roman"/>
          <w:sz w:val="25"/>
          <w:szCs w:val="25"/>
        </w:rPr>
        <w:t xml:space="preserve">заседания наблюдательного совета </w:t>
      </w:r>
      <w:r w:rsidR="002D6C9C">
        <w:rPr>
          <w:rFonts w:ascii="Times New Roman" w:hAnsi="Times New Roman" w:cs="Times New Roman"/>
          <w:sz w:val="25"/>
          <w:szCs w:val="25"/>
        </w:rPr>
        <w:t>от 25</w:t>
      </w:r>
      <w:r w:rsidR="004660F9">
        <w:rPr>
          <w:rFonts w:ascii="Times New Roman" w:hAnsi="Times New Roman" w:cs="Times New Roman"/>
          <w:sz w:val="25"/>
          <w:szCs w:val="25"/>
        </w:rPr>
        <w:t>.02.2022</w:t>
      </w:r>
      <w:r w:rsidRPr="003114E2">
        <w:rPr>
          <w:rFonts w:ascii="Times New Roman" w:hAnsi="Times New Roman" w:cs="Times New Roman"/>
          <w:sz w:val="25"/>
          <w:szCs w:val="25"/>
        </w:rPr>
        <w:t>).</w:t>
      </w:r>
    </w:p>
    <w:p w:rsidR="00803AFE" w:rsidRPr="003114E2" w:rsidRDefault="003B7F63" w:rsidP="003B7F6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33CC7">
        <w:rPr>
          <w:rFonts w:ascii="Times New Roman" w:hAnsi="Times New Roman" w:cs="Times New Roman"/>
          <w:color w:val="0000CC"/>
          <w:sz w:val="24"/>
          <w:szCs w:val="24"/>
        </w:rPr>
        <w:t xml:space="preserve">Органом, созывающим общее собрание участников, является </w:t>
      </w:r>
      <w:r w:rsidRPr="003114E2">
        <w:rPr>
          <w:rFonts w:ascii="Times New Roman" w:hAnsi="Times New Roman" w:cs="Times New Roman"/>
          <w:sz w:val="25"/>
          <w:szCs w:val="25"/>
        </w:rPr>
        <w:t>Наблюдательный совет</w:t>
      </w:r>
      <w:r w:rsidR="00157A15">
        <w:rPr>
          <w:rFonts w:ascii="Times New Roman" w:hAnsi="Times New Roman" w:cs="Times New Roman"/>
          <w:color w:val="0000CC"/>
          <w:sz w:val="24"/>
          <w:szCs w:val="24"/>
        </w:rPr>
        <w:t xml:space="preserve"> Общества.</w:t>
      </w:r>
    </w:p>
    <w:p w:rsidR="00E279B0" w:rsidRPr="003114E2" w:rsidRDefault="00E279B0" w:rsidP="006C0B77">
      <w:pPr>
        <w:spacing w:after="0"/>
        <w:ind w:firstLine="709"/>
        <w:jc w:val="both"/>
      </w:pPr>
    </w:p>
    <w:p w:rsidR="00157A15" w:rsidRDefault="00157A15" w:rsidP="006C0B77">
      <w:pPr>
        <w:spacing w:after="0"/>
        <w:ind w:firstLine="709"/>
        <w:jc w:val="both"/>
        <w:rPr>
          <w:rFonts w:ascii="Times New Roman" w:hAnsi="Times New Roman" w:cs="Times New Roman"/>
          <w:color w:val="0000CC"/>
          <w:sz w:val="24"/>
          <w:szCs w:val="24"/>
        </w:rPr>
      </w:pPr>
      <w:r w:rsidRPr="003114E2">
        <w:rPr>
          <w:rFonts w:ascii="Times New Roman" w:hAnsi="Times New Roman" w:cs="Times New Roman"/>
          <w:sz w:val="25"/>
          <w:szCs w:val="25"/>
        </w:rPr>
        <w:t>Наблюдательный совет</w:t>
      </w:r>
      <w:r>
        <w:rPr>
          <w:rFonts w:ascii="Times New Roman" w:hAnsi="Times New Roman" w:cs="Times New Roman"/>
          <w:color w:val="0000CC"/>
          <w:sz w:val="24"/>
          <w:szCs w:val="24"/>
        </w:rPr>
        <w:t xml:space="preserve"> Общества </w:t>
      </w:r>
    </w:p>
    <w:p w:rsidR="00E279B0" w:rsidRPr="003114E2" w:rsidRDefault="00157A15" w:rsidP="006C0B77">
      <w:pPr>
        <w:spacing w:after="0"/>
        <w:ind w:firstLine="709"/>
        <w:jc w:val="both"/>
      </w:pPr>
      <w:r>
        <w:rPr>
          <w:rFonts w:ascii="Times New Roman" w:hAnsi="Times New Roman" w:cs="Times New Roman"/>
          <w:color w:val="0000CC"/>
          <w:sz w:val="24"/>
          <w:szCs w:val="24"/>
        </w:rPr>
        <w:t xml:space="preserve">(тел. для справок </w:t>
      </w:r>
      <w:r w:rsidRPr="003114E2">
        <w:rPr>
          <w:rFonts w:ascii="Times New Roman" w:hAnsi="Times New Roman" w:cs="Times New Roman"/>
          <w:sz w:val="25"/>
          <w:szCs w:val="25"/>
        </w:rPr>
        <w:t>+375 29 3355632</w:t>
      </w:r>
      <w:r>
        <w:rPr>
          <w:rFonts w:ascii="Times New Roman" w:hAnsi="Times New Roman" w:cs="Times New Roman"/>
          <w:sz w:val="25"/>
          <w:szCs w:val="25"/>
        </w:rPr>
        <w:t>)</w:t>
      </w:r>
    </w:p>
    <w:p w:rsidR="00E279B0" w:rsidRDefault="00E279B0" w:rsidP="006C0B77">
      <w:pPr>
        <w:spacing w:after="0"/>
        <w:ind w:firstLine="709"/>
        <w:jc w:val="both"/>
      </w:pPr>
    </w:p>
    <w:p w:rsidR="0090242B" w:rsidRDefault="0090242B" w:rsidP="00CB4C06">
      <w:pPr>
        <w:spacing w:after="0"/>
        <w:jc w:val="both"/>
      </w:pPr>
      <w:bookmarkStart w:id="0" w:name="_GoBack"/>
      <w:bookmarkEnd w:id="0"/>
    </w:p>
    <w:sectPr w:rsidR="0090242B" w:rsidSect="00AF0DA9">
      <w:pgSz w:w="11906" w:h="16838" w:code="9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05E79"/>
    <w:multiLevelType w:val="hybridMultilevel"/>
    <w:tmpl w:val="3148F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00E75"/>
    <w:multiLevelType w:val="hybridMultilevel"/>
    <w:tmpl w:val="B7F0FC68"/>
    <w:lvl w:ilvl="0" w:tplc="C902F09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0C33109"/>
    <w:multiLevelType w:val="hybridMultilevel"/>
    <w:tmpl w:val="84D2D962"/>
    <w:lvl w:ilvl="0" w:tplc="0FA0E0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A33D0"/>
    <w:multiLevelType w:val="hybridMultilevel"/>
    <w:tmpl w:val="B8868226"/>
    <w:lvl w:ilvl="0" w:tplc="0B1ED1D2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D22E9"/>
    <w:multiLevelType w:val="hybridMultilevel"/>
    <w:tmpl w:val="B8868226"/>
    <w:lvl w:ilvl="0" w:tplc="0B1ED1D2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A05A1"/>
    <w:multiLevelType w:val="hybridMultilevel"/>
    <w:tmpl w:val="34169C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FE"/>
    <w:rsid w:val="0001357D"/>
    <w:rsid w:val="000A1D22"/>
    <w:rsid w:val="000C281E"/>
    <w:rsid w:val="001017D6"/>
    <w:rsid w:val="00157A15"/>
    <w:rsid w:val="001A3E62"/>
    <w:rsid w:val="00222E2D"/>
    <w:rsid w:val="00293C46"/>
    <w:rsid w:val="002D6C9C"/>
    <w:rsid w:val="002D7008"/>
    <w:rsid w:val="003114E2"/>
    <w:rsid w:val="0035280E"/>
    <w:rsid w:val="003B7F63"/>
    <w:rsid w:val="003D5927"/>
    <w:rsid w:val="004660F9"/>
    <w:rsid w:val="004759F2"/>
    <w:rsid w:val="004A2949"/>
    <w:rsid w:val="004D647E"/>
    <w:rsid w:val="00623FF5"/>
    <w:rsid w:val="006B7DBD"/>
    <w:rsid w:val="006C0B77"/>
    <w:rsid w:val="006D7189"/>
    <w:rsid w:val="0072032D"/>
    <w:rsid w:val="00787024"/>
    <w:rsid w:val="007968B0"/>
    <w:rsid w:val="007B396E"/>
    <w:rsid w:val="007D3EB6"/>
    <w:rsid w:val="00803AFE"/>
    <w:rsid w:val="008242FF"/>
    <w:rsid w:val="00870751"/>
    <w:rsid w:val="008804A2"/>
    <w:rsid w:val="008A61B7"/>
    <w:rsid w:val="0090242B"/>
    <w:rsid w:val="00922A53"/>
    <w:rsid w:val="00922C48"/>
    <w:rsid w:val="0092517D"/>
    <w:rsid w:val="00927F09"/>
    <w:rsid w:val="00951702"/>
    <w:rsid w:val="009A0545"/>
    <w:rsid w:val="009C653D"/>
    <w:rsid w:val="00A362D2"/>
    <w:rsid w:val="00A56F03"/>
    <w:rsid w:val="00AE4D4D"/>
    <w:rsid w:val="00AF0DA9"/>
    <w:rsid w:val="00B915B7"/>
    <w:rsid w:val="00BA02A0"/>
    <w:rsid w:val="00BC7AB9"/>
    <w:rsid w:val="00C229C6"/>
    <w:rsid w:val="00CB4C06"/>
    <w:rsid w:val="00CE0451"/>
    <w:rsid w:val="00D51731"/>
    <w:rsid w:val="00D5409C"/>
    <w:rsid w:val="00E20CB1"/>
    <w:rsid w:val="00E279B0"/>
    <w:rsid w:val="00E7771D"/>
    <w:rsid w:val="00E97A38"/>
    <w:rsid w:val="00EA59DF"/>
    <w:rsid w:val="00EE4070"/>
    <w:rsid w:val="00F12C76"/>
    <w:rsid w:val="00F51ECC"/>
    <w:rsid w:val="00F803BE"/>
    <w:rsid w:val="00FB0123"/>
    <w:rsid w:val="00FD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00F4A39-B24B-4570-BBB2-D6115EFC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A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AFE"/>
    <w:pPr>
      <w:ind w:left="720"/>
      <w:contextualSpacing/>
    </w:pPr>
  </w:style>
  <w:style w:type="paragraph" w:styleId="a4">
    <w:name w:val="No Spacing"/>
    <w:uiPriority w:val="1"/>
    <w:qFormat/>
    <w:rsid w:val="00803AF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11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14E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B01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Сергей Бондарев</cp:lastModifiedBy>
  <cp:revision>9</cp:revision>
  <cp:lastPrinted>2020-03-03T06:39:00Z</cp:lastPrinted>
  <dcterms:created xsi:type="dcterms:W3CDTF">2022-02-25T08:01:00Z</dcterms:created>
  <dcterms:modified xsi:type="dcterms:W3CDTF">2022-03-21T12:16:00Z</dcterms:modified>
</cp:coreProperties>
</file>